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5F" w:rsidRPr="00DC2CD9" w:rsidRDefault="000C35C2" w:rsidP="00213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REGULAMIN ZAWODÓW</w:t>
      </w:r>
      <w:r w:rsidR="0021345F" w:rsidRPr="00DC2CD9">
        <w:rPr>
          <w:rFonts w:ascii="Times New Roman" w:hAnsi="Times New Roman" w:cs="Times New Roman"/>
          <w:b/>
          <w:sz w:val="24"/>
          <w:szCs w:val="24"/>
        </w:rPr>
        <w:t xml:space="preserve"> OKRĘGOWYCH </w:t>
      </w:r>
    </w:p>
    <w:p w:rsidR="0021345F" w:rsidRPr="00DC2CD9" w:rsidRDefault="0021345F" w:rsidP="00213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w strzelaniach myśliwskich </w:t>
      </w:r>
    </w:p>
    <w:p w:rsidR="000C35C2" w:rsidRPr="00DC2CD9" w:rsidRDefault="0021345F" w:rsidP="00213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Chotum 10</w:t>
      </w:r>
      <w:r w:rsidR="000C35C2" w:rsidRPr="00DC2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CD9">
        <w:rPr>
          <w:rFonts w:ascii="Times New Roman" w:hAnsi="Times New Roman" w:cs="Times New Roman"/>
          <w:b/>
          <w:sz w:val="24"/>
          <w:szCs w:val="24"/>
        </w:rPr>
        <w:t>czerwca</w:t>
      </w:r>
      <w:r w:rsidR="009A1E79" w:rsidRPr="00DC2CD9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0C35C2" w:rsidRPr="00DC2CD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C35C2" w:rsidRPr="00DC2CD9" w:rsidRDefault="000C35C2" w:rsidP="000C3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C2" w:rsidRPr="00DC2CD9" w:rsidRDefault="0021345F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1. Zawody odbędą się w dniu 10</w:t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 </w:t>
      </w:r>
      <w:r w:rsidRPr="00DC2CD9">
        <w:rPr>
          <w:rFonts w:ascii="Times New Roman" w:hAnsi="Times New Roman" w:cs="Times New Roman"/>
          <w:sz w:val="24"/>
          <w:szCs w:val="24"/>
        </w:rPr>
        <w:t>czerwca</w:t>
      </w:r>
      <w:r w:rsidR="009A1E79" w:rsidRPr="00DC2CD9">
        <w:rPr>
          <w:rFonts w:ascii="Times New Roman" w:hAnsi="Times New Roman" w:cs="Times New Roman"/>
          <w:sz w:val="24"/>
          <w:szCs w:val="24"/>
        </w:rPr>
        <w:t xml:space="preserve"> 2023</w:t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 roku na terenie strzelnicy </w:t>
      </w:r>
      <w:r w:rsidR="006306C6" w:rsidRPr="00DC2CD9">
        <w:rPr>
          <w:rFonts w:ascii="Times New Roman" w:hAnsi="Times New Roman" w:cs="Times New Roman"/>
          <w:sz w:val="24"/>
          <w:szCs w:val="24"/>
        </w:rPr>
        <w:t xml:space="preserve">myśliwskiej </w:t>
      </w:r>
      <w:r w:rsidR="009E3665" w:rsidRPr="00DC2CD9">
        <w:rPr>
          <w:rFonts w:ascii="Times New Roman" w:hAnsi="Times New Roman" w:cs="Times New Roman"/>
          <w:sz w:val="24"/>
          <w:szCs w:val="24"/>
        </w:rPr>
        <w:br/>
      </w:r>
      <w:r w:rsidR="006306C6" w:rsidRPr="00DC2CD9">
        <w:rPr>
          <w:rFonts w:ascii="Times New Roman" w:hAnsi="Times New Roman" w:cs="Times New Roman"/>
          <w:sz w:val="24"/>
          <w:szCs w:val="24"/>
        </w:rPr>
        <w:t>w miejscowości Chotum gmina Ciechanów</w:t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6C6" w:rsidRPr="00DC2CD9" w:rsidRDefault="006306C6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2. Organizatorem</w:t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 zawodów jest Zarząd Okręgowy Polskiego Związku Łowieckiego </w:t>
      </w:r>
      <w:r w:rsidR="009E3665" w:rsidRPr="00DC2CD9">
        <w:rPr>
          <w:rFonts w:ascii="Times New Roman" w:hAnsi="Times New Roman" w:cs="Times New Roman"/>
          <w:sz w:val="24"/>
          <w:szCs w:val="24"/>
        </w:rPr>
        <w:br/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w </w:t>
      </w:r>
      <w:r w:rsidRPr="00DC2CD9">
        <w:rPr>
          <w:rFonts w:ascii="Times New Roman" w:hAnsi="Times New Roman" w:cs="Times New Roman"/>
          <w:sz w:val="24"/>
          <w:szCs w:val="24"/>
        </w:rPr>
        <w:t>Ciechanowie.</w:t>
      </w:r>
      <w:r w:rsidR="000C35C2" w:rsidRPr="00DC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5F" w:rsidRPr="00DC2CD9" w:rsidRDefault="00211EB1" w:rsidP="009E366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3. Sędzią Głównym zawodów będzie </w:t>
      </w:r>
      <w:r w:rsidR="0021345F" w:rsidRPr="00DC2CD9">
        <w:rPr>
          <w:rFonts w:ascii="Times New Roman" w:hAnsi="Times New Roman" w:cs="Times New Roman"/>
          <w:sz w:val="24"/>
          <w:szCs w:val="24"/>
        </w:rPr>
        <w:t xml:space="preserve">Kol. Marek Szymańczyk </w:t>
      </w:r>
      <w:r w:rsidRPr="00DC2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5F" w:rsidRPr="00DC2CD9" w:rsidRDefault="0021345F" w:rsidP="002134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CD9">
        <w:rPr>
          <w:rFonts w:ascii="Times New Roman" w:hAnsi="Times New Roman" w:cs="Times New Roman"/>
          <w:b/>
          <w:sz w:val="24"/>
          <w:szCs w:val="24"/>
          <w:u w:val="single"/>
        </w:rPr>
        <w:t>4. Celem zawodów jest</w:t>
      </w:r>
    </w:p>
    <w:p w:rsidR="0021345F" w:rsidRPr="00DC2CD9" w:rsidRDefault="0021345F" w:rsidP="0021345F">
      <w:pPr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propagowanie strzelectwa myśliwskiego wyłonienie zwycięzców indywidualnych i zespołowych (</w:t>
      </w:r>
      <w:r w:rsidRPr="00DC2CD9">
        <w:rPr>
          <w:rFonts w:ascii="Times New Roman" w:hAnsi="Times New Roman" w:cs="Times New Roman"/>
          <w:iCs/>
          <w:sz w:val="24"/>
          <w:szCs w:val="24"/>
        </w:rPr>
        <w:t>pełna reprezentacja koła łowieckiego tj. 3 zawodników w klasie powszechnej oraz startujący indywidualnie myśliwi niestowarzyszeni oraz posiadający klasę Mistrzowską, których wyniki brane są pod uwagę w klasyfikacji OPEN)</w:t>
      </w:r>
      <w:r w:rsidRPr="00DC2CD9">
        <w:rPr>
          <w:rFonts w:ascii="Times New Roman" w:hAnsi="Times New Roman" w:cs="Times New Roman"/>
          <w:sz w:val="24"/>
          <w:szCs w:val="24"/>
        </w:rPr>
        <w:t>.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5. Zawody zostaną przeprowadzone zgodnie z aktualnie obowiązującymi prawidłami strzelań myśliwskich na zawodach organizowanych przez PZŁ – </w:t>
      </w:r>
      <w:r w:rsidRPr="00DC2CD9">
        <w:rPr>
          <w:rFonts w:ascii="Times New Roman" w:hAnsi="Times New Roman" w:cs="Times New Roman"/>
          <w:b/>
          <w:sz w:val="24"/>
          <w:szCs w:val="24"/>
        </w:rPr>
        <w:t xml:space="preserve">w pięcioboju myśliwskim ( </w:t>
      </w:r>
      <w:r w:rsidRPr="00DC2CD9">
        <w:rPr>
          <w:rFonts w:ascii="Times New Roman" w:hAnsi="Times New Roman" w:cs="Times New Roman"/>
          <w:sz w:val="24"/>
          <w:szCs w:val="24"/>
        </w:rPr>
        <w:t>z myśliwską osią praktyczną).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6. W zawodach  mogą uczestniczyć członkowie PZŁ posiadający ważną legitymację PZŁ. 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7.</w:t>
      </w:r>
      <w:r w:rsidRPr="00DC2CD9">
        <w:rPr>
          <w:rFonts w:ascii="Times New Roman" w:hAnsi="Times New Roman" w:cs="Times New Roman"/>
          <w:sz w:val="24"/>
          <w:szCs w:val="24"/>
        </w:rPr>
        <w:t xml:space="preserve"> Wyniki zawodów zawierające dane osobowe zawodników, obejmujące imię i nazwisko, nr startowy, okręg oraz ilość zdobytych punktów zostaną opublikowane na stronie internetowej pod adresem www.pzlow.pl i www.pzl.ciechanow.pl oraz </w:t>
      </w:r>
      <w:proofErr w:type="spellStart"/>
      <w:r w:rsidRPr="00DC2CD9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DC2CD9">
        <w:rPr>
          <w:rFonts w:ascii="Times New Roman" w:hAnsi="Times New Roman" w:cs="Times New Roman"/>
          <w:sz w:val="24"/>
          <w:szCs w:val="24"/>
        </w:rPr>
        <w:t xml:space="preserve">, jak również na tablicy wyników podczas trwania zawodów. Brak zgody na publikację wskazanych danych na stronie internetowej oraz na tablicy wyników jest równoznaczny z rezygnacją z udziału w zawodach. 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C2CD9">
        <w:rPr>
          <w:rFonts w:ascii="Times New Roman" w:hAnsi="Times New Roman" w:cs="Times New Roman"/>
          <w:sz w:val="24"/>
          <w:szCs w:val="24"/>
        </w:rPr>
        <w:t xml:space="preserve">Zgodnie z obowiązującymi przepisami każdy zawodnik zobowiązany jest do używania ochronników słuchu, a przy konkurencjach śrutowych dodatkowo oczu (okulary) i głowy (czapka). Ponadto kamizelka każdego zawodnika musi być wyposażona w pasek (znacznik na wysokości biodra) trwale do niej przymocowany. Zawodnicy nie posiadający powyższego wyposażenia, nie będą dopuszczeniu do strzelań. 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9.</w:t>
      </w:r>
      <w:r w:rsidRPr="00DC2CD9">
        <w:rPr>
          <w:rFonts w:ascii="Times New Roman" w:hAnsi="Times New Roman" w:cs="Times New Roman"/>
          <w:sz w:val="24"/>
          <w:szCs w:val="24"/>
        </w:rPr>
        <w:t xml:space="preserve"> Każdy zawodnik ma obowiązek zapoznania się z Regulaminem Strzelnicy, Regulaminem Zawodów wywieszonym na tablicy informacyjnej i bezwzględnie przestrzegać oraz Prawidłami strzelań myśliwskich - pięciobój na zawodach organizowanych przez Polski Związek Łowiecki. 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CD9">
        <w:rPr>
          <w:rFonts w:ascii="Times New Roman" w:hAnsi="Times New Roman" w:cs="Times New Roman"/>
          <w:b/>
          <w:bCs/>
          <w:sz w:val="24"/>
          <w:szCs w:val="24"/>
        </w:rPr>
        <w:t>10. Broń na strzelnicy nosi się rozładowaną, bez pasów z otwartymi komorami nabojowymi, bez pokrowców; podczas strzelania nie można zakładać pasów na broń. Dopuszcza się w obrębie strzelnicy przenoszenie broni między osiami rozładowanej, bez pasów i z otwartymi komorami nabojowymi w futerałach.</w:t>
      </w:r>
    </w:p>
    <w:p w:rsidR="0021345F" w:rsidRPr="00DC2CD9" w:rsidRDefault="0021345F" w:rsidP="0021345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Punkt medyczny będzie znajdował się pod wiatą na strzelnicy myśliwskiej przy biurze zawodów. </w:t>
      </w:r>
    </w:p>
    <w:p w:rsidR="00DC2CD9" w:rsidRPr="00DC2CD9" w:rsidRDefault="00DC2CD9" w:rsidP="00DC2CD9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12. Klasyfikacja: </w:t>
      </w:r>
    </w:p>
    <w:p w:rsidR="00DC2CD9" w:rsidRPr="00DC2CD9" w:rsidRDefault="00DC2CD9" w:rsidP="00DC2CD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Zespołowa  klasa powszechna </w:t>
      </w:r>
    </w:p>
    <w:p w:rsidR="00DC2CD9" w:rsidRPr="00DC2CD9" w:rsidRDefault="00DC2CD9" w:rsidP="00DC2CD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Zespołowa otwarta (drużyna z zawodnikiem lub zawodnikami posiadającymi klasę     </w:t>
      </w:r>
      <w:r w:rsidRPr="00DC2CD9">
        <w:rPr>
          <w:rFonts w:ascii="Times New Roman" w:hAnsi="Times New Roman" w:cs="Times New Roman"/>
          <w:sz w:val="24"/>
          <w:szCs w:val="24"/>
        </w:rPr>
        <w:tab/>
        <w:t>mistrzowską)</w:t>
      </w:r>
    </w:p>
    <w:p w:rsidR="00DC2CD9" w:rsidRPr="00DC2CD9" w:rsidRDefault="00DC2CD9" w:rsidP="00DC2CD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-Indywidualna w klasie powszechnej i klasie mistrzowskiej</w:t>
      </w:r>
    </w:p>
    <w:p w:rsidR="00DC2CD9" w:rsidRPr="00DC2CD9" w:rsidRDefault="00DC2CD9" w:rsidP="00DC2CD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Diany </w:t>
      </w:r>
    </w:p>
    <w:p w:rsidR="00DC2CD9" w:rsidRPr="00DC2CD9" w:rsidRDefault="00DC2CD9" w:rsidP="00DC2CD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Klasyfikacja strzelecka "C" (zawodnicy których staż łowiecki nie przekracza 5 lat </w:t>
      </w:r>
      <w:r w:rsidRPr="00DC2C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2CD9">
        <w:rPr>
          <w:rFonts w:ascii="Times New Roman" w:hAnsi="Times New Roman" w:cs="Times New Roman"/>
          <w:sz w:val="24"/>
          <w:szCs w:val="24"/>
        </w:rPr>
        <w:t>2019 rok)</w:t>
      </w:r>
    </w:p>
    <w:p w:rsidR="0021345F" w:rsidRPr="00DC2CD9" w:rsidRDefault="00DC2CD9" w:rsidP="00F739F4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Klasyfikacja senior </w:t>
      </w:r>
    </w:p>
    <w:p w:rsidR="0021345F" w:rsidRPr="00DC2CD9" w:rsidRDefault="00DC2CD9" w:rsidP="00213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13. </w:t>
      </w:r>
      <w:r w:rsidR="0021345F" w:rsidRPr="00DC2CD9">
        <w:rPr>
          <w:rFonts w:ascii="Times New Roman" w:hAnsi="Times New Roman" w:cs="Times New Roman"/>
          <w:b/>
          <w:sz w:val="24"/>
          <w:szCs w:val="24"/>
          <w:u w:val="single"/>
        </w:rPr>
        <w:t>K ARY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1. Za naruszenie w czasie zawodów zasad bezpieczeństwa, etyki, Prawideł, regulaminu zawodów, zasad kultury, zakłócenie porządku i inne działania naruszające obowiązujące na strzelnicy reguły, w zależności od ciężaru przewinienia, wprowadza się następujące kary dla zawodników: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Upomnienie 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Wykluczenia z udziału w zawodach.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2. Czasem zawodów jest okres zaczynający się oficjalna formułą otwarcia i kończący się oficjalna formułą zamknięcia zawodów.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3. Kary opisane w pkt. 1 </w:t>
      </w:r>
      <w:proofErr w:type="spellStart"/>
      <w:r w:rsidRPr="00DC2CD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DC2CD9">
        <w:rPr>
          <w:rFonts w:ascii="Times New Roman" w:hAnsi="Times New Roman" w:cs="Times New Roman"/>
          <w:sz w:val="24"/>
          <w:szCs w:val="24"/>
        </w:rPr>
        <w:t xml:space="preserve">. 1) i 2) nakłada się w czasie zawodów. 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Decyzję o ukaraniu sporządza się na piśmie: w przypadku kary upomnienia – na metryce strzelań, natomiast w przypadku kary wykluczenia z udziału w zawodach / odrębnie w trzech egzemplarzach (dwa egzemplarze otrzymuje sędzia główny, a jeden egzemplarz po zakończeniu zawodów, na swoje żądanie ukarany zawodnik).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Decyzja  powinna zawierać: określenie zawodów, ich daty i miejsca, wskazanie imienia, nazwiska i numeru startowego ukaranego zawodnika, stanu faktycznego związanego z przewinieniem, naruszonego przez zawodnika przepisu, treść podjętej decyzji i jej podstawę prawną oraz czytelne podpisy sędziów (sędziego). 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O nałożeniu kary, o ile to możliwe, należy poinformować ukaranego zawodnika.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Upomnienie udzielane jest przez sędziego stanowiskowego lub sędziego głównego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Sędzia stanowiskowy o udzielonym upomnieniu informuje bezzwłocznie sędziego głównego, przekazując mu metrykę strzelań, zawierającą decyzję o ukaraniu. 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Wykluczenie z udziału w zawodach nakładane jest przez trzyosobowe kolegium sędziów powołane przez sędziego głównego na dane zawody. Sędzia główny jest członkiem kolegium. Kara wykluczenia z udziału w zawodach jest obligatoryjnym i najniższym zagrożeniem za spożywanie alkoholu lub używanie środków odurzających na strzelnicy. 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lastRenderedPageBreak/>
        <w:t>- Wniosek o wykluczenie z udziału w zawodach składają: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ab/>
        <w:t>-sędzia stanowiskowy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ab/>
        <w:t>- sędzia główny</w:t>
      </w:r>
      <w:r w:rsidRPr="00DC2CD9">
        <w:rPr>
          <w:rFonts w:ascii="Times New Roman" w:hAnsi="Times New Roman" w:cs="Times New Roman"/>
          <w:sz w:val="24"/>
          <w:szCs w:val="24"/>
        </w:rPr>
        <w:tab/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ab/>
        <w:t>- organizator zawodów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Decyzja kolegium sędziów o wykluczenie z udziału w zawodach zapada większością głosów i jest ostateczna.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>- Sędzia główny po zakończeniu zawodów, w przypadku stosowania kar, sporządza protokół, w którym zamieszcza informację o wszystkich nałożonych karach wraz z informacjami, o których mowa w §63 pkt. 2 . Do protokołu załącza się po jednym egzemplarzu decyzji o ukaraniu.</w:t>
      </w:r>
    </w:p>
    <w:p w:rsidR="0021345F" w:rsidRPr="00DC2CD9" w:rsidRDefault="0021345F" w:rsidP="00F73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Protokół sędzia główny przesyła bezzwłocznie do właściwego ze względu na organizację zawodów Zarządu Okręgowego lub Zarządu Głównego PZŁ.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2CD9">
        <w:rPr>
          <w:rFonts w:ascii="Times New Roman" w:hAnsi="Times New Roman" w:cs="Times New Roman"/>
          <w:b/>
          <w:sz w:val="24"/>
          <w:szCs w:val="24"/>
        </w:rPr>
        <w:t xml:space="preserve">. Nagrody i wyróżnienia: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- puchary, dyplomy, nagrody rzeczowe – dla I, II, III miejsca.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2C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2CD9">
        <w:rPr>
          <w:rFonts w:ascii="Times New Roman" w:hAnsi="Times New Roman" w:cs="Times New Roman"/>
          <w:sz w:val="24"/>
          <w:szCs w:val="24"/>
        </w:rPr>
        <w:t xml:space="preserve"> </w:t>
      </w:r>
      <w:r w:rsidRPr="00DC2CD9">
        <w:rPr>
          <w:rFonts w:ascii="Times New Roman" w:hAnsi="Times New Roman" w:cs="Times New Roman"/>
          <w:b/>
          <w:sz w:val="24"/>
          <w:szCs w:val="24"/>
        </w:rPr>
        <w:t>Program zawodów: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 08:00 - 08:30 - Wydawanie numerów startowych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08:30 - 09:00 - Otwarcie zawodów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09:00 - Rozpoczęcie strzelań 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>15:00 - Ogłoszenie wyników</w:t>
      </w:r>
    </w:p>
    <w:p w:rsidR="00F739F4" w:rsidRPr="00DC2CD9" w:rsidRDefault="00F739F4" w:rsidP="00F739F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D9">
        <w:rPr>
          <w:rFonts w:ascii="Times New Roman" w:hAnsi="Times New Roman" w:cs="Times New Roman"/>
          <w:b/>
          <w:sz w:val="24"/>
          <w:szCs w:val="24"/>
        </w:rPr>
        <w:t xml:space="preserve">16:00 -  Zakończenie zawodów </w:t>
      </w:r>
    </w:p>
    <w:p w:rsidR="0021345F" w:rsidRDefault="0021345F" w:rsidP="0021345F">
      <w:pPr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ab/>
      </w:r>
      <w:r w:rsidRPr="00DC2CD9">
        <w:rPr>
          <w:rFonts w:ascii="Times New Roman" w:hAnsi="Times New Roman" w:cs="Times New Roman"/>
          <w:color w:val="FF0000"/>
          <w:sz w:val="24"/>
          <w:szCs w:val="24"/>
        </w:rPr>
        <w:t xml:space="preserve">Wpisanie się na listę uczestników zawodów jest równoznaczne z zapoznaniem się z regulaminem strzelnicy i regulaminem </w:t>
      </w:r>
      <w:r w:rsidRPr="00DC2CD9">
        <w:rPr>
          <w:rFonts w:ascii="Times New Roman" w:hAnsi="Times New Roman" w:cs="Times New Roman"/>
          <w:iCs/>
          <w:color w:val="FF0000"/>
          <w:sz w:val="24"/>
          <w:szCs w:val="24"/>
        </w:rPr>
        <w:t>Okręgowych Zawodów w strzelaniach myśliwskich na strzelnicy myśliwskiej w Chotumiu oraz ZGODĄ NA PRZETWARZANIE DANYCH OSOBOWYCH.</w:t>
      </w:r>
    </w:p>
    <w:p w:rsidR="00F739F4" w:rsidRPr="00F739F4" w:rsidRDefault="00F739F4" w:rsidP="002134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345F" w:rsidRPr="00DC2CD9" w:rsidRDefault="0021345F" w:rsidP="0021345F">
      <w:pPr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b/>
          <w:i/>
          <w:iCs/>
          <w:sz w:val="24"/>
          <w:szCs w:val="24"/>
        </w:rPr>
        <w:t>„Wyniki zawodów zawierające Pani/Pana dane, obejmujące Pani/Pana imię i nazwisko, nr startowy, okręg oraz ilość zdobytych punktów zostaną opublikowane na stronie internetowej pod adresem: </w:t>
      </w:r>
      <w:hyperlink r:id="rId4" w:tgtFrame="_blank" w:history="1">
        <w:r w:rsidRPr="00DC2CD9">
          <w:rPr>
            <w:rStyle w:val="Hipercze"/>
            <w:rFonts w:ascii="Times New Roman" w:hAnsi="Times New Roman" w:cs="Times New Roman"/>
            <w:b/>
            <w:i/>
            <w:iCs/>
            <w:sz w:val="24"/>
            <w:szCs w:val="24"/>
          </w:rPr>
          <w:t>https://www.pzlow.pl/</w:t>
        </w:r>
      </w:hyperlink>
      <w:r w:rsidRPr="00DC2CD9">
        <w:rPr>
          <w:rFonts w:ascii="Times New Roman" w:hAnsi="Times New Roman" w:cs="Times New Roman"/>
          <w:b/>
          <w:i/>
          <w:iCs/>
          <w:sz w:val="24"/>
          <w:szCs w:val="24"/>
        </w:rPr>
        <w:t>. </w:t>
      </w:r>
      <w:r w:rsidRPr="00DC2CD9">
        <w:rPr>
          <w:rFonts w:ascii="Times New Roman" w:hAnsi="Times New Roman" w:cs="Times New Roman"/>
          <w:b/>
          <w:i/>
          <w:iCs/>
          <w:sz w:val="24"/>
          <w:szCs w:val="24"/>
        </w:rPr>
        <w:br/>
        <w:t>Brak zgody na publikację wskazanych danych na stronie internetowej jest równoznaczny z rezygnacją z udziału w zawodach.</w:t>
      </w:r>
    </w:p>
    <w:p w:rsidR="000C35C2" w:rsidRPr="00DC2CD9" w:rsidRDefault="0021345F" w:rsidP="00F13DAF">
      <w:pPr>
        <w:jc w:val="both"/>
        <w:rPr>
          <w:rFonts w:ascii="Times New Roman" w:hAnsi="Times New Roman" w:cs="Times New Roman"/>
          <w:sz w:val="24"/>
          <w:szCs w:val="24"/>
        </w:rPr>
      </w:pPr>
      <w:r w:rsidRPr="00DC2CD9">
        <w:rPr>
          <w:rFonts w:ascii="Times New Roman" w:hAnsi="Times New Roman" w:cs="Times New Roman"/>
          <w:sz w:val="24"/>
          <w:szCs w:val="24"/>
        </w:rPr>
        <w:t xml:space="preserve">Niniejszy regulamin obwiązuje w czasie zawodów w dniu </w:t>
      </w:r>
      <w:r w:rsidR="00DC2CD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DC2CD9">
        <w:rPr>
          <w:rFonts w:ascii="Times New Roman" w:hAnsi="Times New Roman" w:cs="Times New Roman"/>
          <w:sz w:val="24"/>
          <w:szCs w:val="24"/>
          <w:u w:val="single"/>
        </w:rPr>
        <w:t xml:space="preserve"> czerwca 2</w:t>
      </w:r>
      <w:r w:rsidR="00DC2CD9">
        <w:rPr>
          <w:rFonts w:ascii="Times New Roman" w:hAnsi="Times New Roman" w:cs="Times New Roman"/>
          <w:sz w:val="24"/>
          <w:szCs w:val="24"/>
          <w:u w:val="single"/>
        </w:rPr>
        <w:t>023</w:t>
      </w:r>
      <w:r w:rsidRPr="00DC2CD9">
        <w:rPr>
          <w:rFonts w:ascii="Times New Roman" w:hAnsi="Times New Roman" w:cs="Times New Roman"/>
          <w:sz w:val="24"/>
          <w:szCs w:val="24"/>
          <w:u w:val="single"/>
        </w:rPr>
        <w:t xml:space="preserve"> roku. </w:t>
      </w:r>
      <w:r w:rsidRPr="00DC2CD9">
        <w:rPr>
          <w:rFonts w:ascii="Times New Roman" w:hAnsi="Times New Roman" w:cs="Times New Roman"/>
          <w:sz w:val="24"/>
          <w:szCs w:val="24"/>
        </w:rPr>
        <w:br/>
      </w:r>
      <w:r w:rsidRPr="00DC2CD9">
        <w:rPr>
          <w:rFonts w:ascii="Times New Roman" w:hAnsi="Times New Roman" w:cs="Times New Roman"/>
          <w:sz w:val="24"/>
          <w:szCs w:val="24"/>
        </w:rPr>
        <w:br/>
      </w:r>
    </w:p>
    <w:sectPr w:rsidR="000C35C2" w:rsidRPr="00DC2CD9" w:rsidSect="001C47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5C2"/>
    <w:rsid w:val="00054C50"/>
    <w:rsid w:val="00056636"/>
    <w:rsid w:val="000C35C2"/>
    <w:rsid w:val="001159FD"/>
    <w:rsid w:val="001C47B3"/>
    <w:rsid w:val="001E50D1"/>
    <w:rsid w:val="001F1A7F"/>
    <w:rsid w:val="00211EB1"/>
    <w:rsid w:val="0021345F"/>
    <w:rsid w:val="002749B9"/>
    <w:rsid w:val="002D5C3E"/>
    <w:rsid w:val="004264D7"/>
    <w:rsid w:val="0046792F"/>
    <w:rsid w:val="004B4F09"/>
    <w:rsid w:val="00584041"/>
    <w:rsid w:val="0061564C"/>
    <w:rsid w:val="006306C6"/>
    <w:rsid w:val="006E1F7A"/>
    <w:rsid w:val="007D1A65"/>
    <w:rsid w:val="00843536"/>
    <w:rsid w:val="008B2973"/>
    <w:rsid w:val="00963AE1"/>
    <w:rsid w:val="00977206"/>
    <w:rsid w:val="009A1E79"/>
    <w:rsid w:val="009E3665"/>
    <w:rsid w:val="00AF12B9"/>
    <w:rsid w:val="00C324C3"/>
    <w:rsid w:val="00D43641"/>
    <w:rsid w:val="00D87855"/>
    <w:rsid w:val="00DC2CD9"/>
    <w:rsid w:val="00E654B4"/>
    <w:rsid w:val="00E96E49"/>
    <w:rsid w:val="00EE70B8"/>
    <w:rsid w:val="00F13DAF"/>
    <w:rsid w:val="00F432BC"/>
    <w:rsid w:val="00F460DC"/>
    <w:rsid w:val="00F739F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z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5</cp:revision>
  <dcterms:created xsi:type="dcterms:W3CDTF">2023-02-22T21:43:00Z</dcterms:created>
  <dcterms:modified xsi:type="dcterms:W3CDTF">2023-05-17T11:33:00Z</dcterms:modified>
</cp:coreProperties>
</file>